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279C0" w14:textId="7B3DD9E5" w:rsidR="002324B6" w:rsidRPr="002324B6" w:rsidRDefault="002324B6" w:rsidP="002324B6">
      <w:pPr>
        <w:spacing w:before="100" w:beforeAutospacing="1" w:after="100" w:afterAutospacing="1"/>
        <w:jc w:val="center"/>
        <w:rPr>
          <w:rFonts w:ascii="Times New Roman" w:eastAsia="Times New Roman" w:hAnsi="Times New Roman" w:cs="Times New Roman"/>
        </w:rPr>
      </w:pPr>
      <w:r w:rsidRPr="002324B6">
        <w:rPr>
          <w:rFonts w:ascii="Palatino" w:eastAsia="Times New Roman" w:hAnsi="Palatino" w:cs="Times New Roman"/>
          <w:b/>
          <w:bCs/>
          <w:sz w:val="28"/>
          <w:szCs w:val="28"/>
        </w:rPr>
        <w:t xml:space="preserve">What You Can Expect </w:t>
      </w:r>
      <w:proofErr w:type="gramStart"/>
      <w:r w:rsidRPr="002324B6">
        <w:rPr>
          <w:rFonts w:ascii="Palatino" w:eastAsia="Times New Roman" w:hAnsi="Palatino" w:cs="Times New Roman"/>
          <w:b/>
          <w:bCs/>
          <w:sz w:val="28"/>
          <w:szCs w:val="28"/>
        </w:rPr>
        <w:t>To</w:t>
      </w:r>
      <w:proofErr w:type="gramEnd"/>
      <w:r w:rsidRPr="002324B6">
        <w:rPr>
          <w:rFonts w:ascii="Palatino" w:eastAsia="Times New Roman" w:hAnsi="Palatino" w:cs="Times New Roman"/>
          <w:b/>
          <w:bCs/>
          <w:sz w:val="28"/>
          <w:szCs w:val="28"/>
        </w:rPr>
        <w:t xml:space="preserve"> Receive From Our Legacy Plan</w:t>
      </w:r>
    </w:p>
    <w:p w14:paraId="5C359A35" w14:textId="0EDD1696" w:rsidR="002324B6" w:rsidRPr="002324B6" w:rsidRDefault="002324B6" w:rsidP="002324B6">
      <w:pPr>
        <w:spacing w:before="100" w:beforeAutospacing="1" w:after="100" w:afterAutospacing="1"/>
        <w:jc w:val="both"/>
        <w:rPr>
          <w:rFonts w:ascii="Times New Roman" w:eastAsia="Times New Roman" w:hAnsi="Times New Roman" w:cs="Times New Roman"/>
        </w:rPr>
      </w:pPr>
      <w:r w:rsidRPr="002324B6">
        <w:rPr>
          <w:rFonts w:ascii="Palatino" w:eastAsia="Times New Roman" w:hAnsi="Palatino" w:cs="Times New Roman"/>
          <w:i/>
          <w:iCs/>
        </w:rPr>
        <w:t>If you decide to share your letters with children, share this one last because it spells out—in dollar amounts—what each child will receive from your estate. Typically, this information is not provided to children until parents have met with them several times and feel their children are mature enough to handle the information responsibly. Alternatively, you can ask your advisors to share this letter with your children only after you die. (You might ask your advisors to review this letter to make certain that it is consistent with your legal documents.)</w:t>
      </w:r>
    </w:p>
    <w:p w14:paraId="0A9752F2" w14:textId="77777777" w:rsidR="002324B6" w:rsidRDefault="002324B6" w:rsidP="002324B6">
      <w:pPr>
        <w:spacing w:before="100" w:beforeAutospacing="1" w:after="100" w:afterAutospacing="1"/>
        <w:jc w:val="both"/>
        <w:rPr>
          <w:rFonts w:ascii="Palatino" w:eastAsia="Times New Roman" w:hAnsi="Palatino" w:cs="Times New Roman"/>
        </w:rPr>
      </w:pPr>
    </w:p>
    <w:p w14:paraId="0F69CCD5" w14:textId="084625FE" w:rsidR="002324B6" w:rsidRPr="002324B6" w:rsidRDefault="002324B6" w:rsidP="002324B6">
      <w:pPr>
        <w:spacing w:before="100" w:beforeAutospacing="1" w:after="100" w:afterAutospacing="1"/>
        <w:jc w:val="both"/>
        <w:rPr>
          <w:rFonts w:ascii="Times New Roman" w:eastAsia="Times New Roman" w:hAnsi="Times New Roman" w:cs="Times New Roman"/>
        </w:rPr>
      </w:pPr>
      <w:r w:rsidRPr="002324B6">
        <w:rPr>
          <w:rFonts w:ascii="Palatino" w:eastAsia="Times New Roman" w:hAnsi="Palatino" w:cs="Times New Roman"/>
        </w:rPr>
        <w:t>Dear children,</w:t>
      </w:r>
    </w:p>
    <w:p w14:paraId="68E3B83B" w14:textId="0AEB0D7F" w:rsidR="002324B6" w:rsidRPr="002324B6" w:rsidRDefault="002324B6" w:rsidP="002324B6">
      <w:pPr>
        <w:spacing w:before="100" w:beforeAutospacing="1" w:after="100" w:afterAutospacing="1"/>
        <w:jc w:val="both"/>
        <w:rPr>
          <w:rFonts w:ascii="Times New Roman" w:eastAsia="Times New Roman" w:hAnsi="Times New Roman" w:cs="Times New Roman"/>
        </w:rPr>
      </w:pPr>
      <w:r w:rsidRPr="002324B6">
        <w:rPr>
          <w:rFonts w:ascii="Palatino" w:eastAsia="Times New Roman" w:hAnsi="Palatino" w:cs="Times New Roman"/>
        </w:rPr>
        <w:t>With the letters and explanations that accompany this one, we have attempted to describe how our estate plan will work and why we made the choices we did. Exact dollar amounts may change based on the time of our deaths and change in value of our assets. At this time, however, you may each expect to receive the following upon our deaths.</w:t>
      </w:r>
    </w:p>
    <w:p w14:paraId="031F99C3" w14:textId="77777777" w:rsidR="002324B6" w:rsidRPr="002324B6" w:rsidRDefault="002324B6" w:rsidP="002324B6">
      <w:pPr>
        <w:numPr>
          <w:ilvl w:val="0"/>
          <w:numId w:val="1"/>
        </w:numPr>
        <w:spacing w:after="160"/>
        <w:jc w:val="both"/>
        <w:rPr>
          <w:rFonts w:ascii="Palatino" w:eastAsia="Times New Roman" w:hAnsi="Palatino" w:cs="Times New Roman"/>
        </w:rPr>
      </w:pPr>
      <w:r w:rsidRPr="002324B6">
        <w:rPr>
          <w:rFonts w:ascii="Palatino" w:eastAsia="Times New Roman" w:hAnsi="Palatino" w:cs="Times New Roman"/>
        </w:rPr>
        <w:t xml:space="preserve">Personal Property: You will receive all our personal property and may decide among yourselves how to equitably divide it. </w:t>
      </w:r>
    </w:p>
    <w:p w14:paraId="6E5A77A6" w14:textId="4CB5B3B4" w:rsidR="002324B6" w:rsidRPr="002324B6" w:rsidRDefault="002324B6" w:rsidP="002324B6">
      <w:pPr>
        <w:numPr>
          <w:ilvl w:val="0"/>
          <w:numId w:val="1"/>
        </w:numPr>
        <w:spacing w:after="160"/>
        <w:jc w:val="both"/>
        <w:rPr>
          <w:rFonts w:ascii="Palatino" w:eastAsia="Times New Roman" w:hAnsi="Palatino" w:cs="Times New Roman"/>
        </w:rPr>
      </w:pPr>
      <w:r w:rsidRPr="002324B6">
        <w:rPr>
          <w:rFonts w:ascii="Palatino" w:eastAsia="Times New Roman" w:hAnsi="Palatino" w:cs="Times New Roman"/>
        </w:rPr>
        <w:t>Outright: You will each receive $______</w:t>
      </w:r>
      <w:r>
        <w:rPr>
          <w:rFonts w:ascii="Palatino" w:eastAsia="Times New Roman" w:hAnsi="Palatino" w:cs="Times New Roman"/>
        </w:rPr>
        <w:t>__</w:t>
      </w:r>
      <w:r w:rsidRPr="002324B6">
        <w:rPr>
          <w:rFonts w:ascii="Palatino" w:eastAsia="Times New Roman" w:hAnsi="Palatino" w:cs="Times New Roman"/>
        </w:rPr>
        <w:t xml:space="preserve">__ in cash shortly after the estate settles. </w:t>
      </w:r>
    </w:p>
    <w:p w14:paraId="1FAD02C9" w14:textId="77777777" w:rsidR="002324B6" w:rsidRPr="002324B6" w:rsidRDefault="002324B6" w:rsidP="002324B6">
      <w:pPr>
        <w:numPr>
          <w:ilvl w:val="0"/>
          <w:numId w:val="1"/>
        </w:numPr>
        <w:spacing w:after="160"/>
        <w:jc w:val="both"/>
        <w:rPr>
          <w:rFonts w:ascii="Palatino" w:eastAsia="Times New Roman" w:hAnsi="Palatino" w:cs="Times New Roman"/>
        </w:rPr>
      </w:pPr>
      <w:r w:rsidRPr="002324B6">
        <w:rPr>
          <w:rFonts w:ascii="Palatino" w:eastAsia="Times New Roman" w:hAnsi="Palatino" w:cs="Times New Roman"/>
        </w:rPr>
        <w:t xml:space="preserve">Trust: A trust will be established for each of you in the amount of $________ with the intent to provide financial security for you in your retirement years. </w:t>
      </w:r>
    </w:p>
    <w:p w14:paraId="4B509D94" w14:textId="507606AC" w:rsidR="002324B6" w:rsidRPr="002324B6" w:rsidRDefault="002324B6" w:rsidP="002324B6">
      <w:pPr>
        <w:numPr>
          <w:ilvl w:val="0"/>
          <w:numId w:val="1"/>
        </w:numPr>
        <w:spacing w:after="160"/>
        <w:jc w:val="both"/>
        <w:rPr>
          <w:rFonts w:ascii="Palatino" w:eastAsia="Times New Roman" w:hAnsi="Palatino" w:cs="Times New Roman"/>
        </w:rPr>
      </w:pPr>
      <w:r w:rsidRPr="002324B6">
        <w:rPr>
          <w:rFonts w:ascii="Palatino" w:eastAsia="Times New Roman" w:hAnsi="Palatino" w:cs="Times New Roman"/>
        </w:rPr>
        <w:t>Education: A sum of $_______</w:t>
      </w:r>
      <w:r>
        <w:rPr>
          <w:rFonts w:ascii="Palatino" w:eastAsia="Times New Roman" w:hAnsi="Palatino" w:cs="Times New Roman"/>
        </w:rPr>
        <w:t>__</w:t>
      </w:r>
      <w:r w:rsidRPr="002324B6">
        <w:rPr>
          <w:rFonts w:ascii="Palatino" w:eastAsia="Times New Roman" w:hAnsi="Palatino" w:cs="Times New Roman"/>
        </w:rPr>
        <w:t xml:space="preserve">_ will be put in 529 Plans for each of our grandchildren. </w:t>
      </w:r>
    </w:p>
    <w:p w14:paraId="6EBA1852" w14:textId="13A4222C" w:rsidR="002324B6" w:rsidRPr="002324B6" w:rsidRDefault="002324B6" w:rsidP="002324B6">
      <w:pPr>
        <w:numPr>
          <w:ilvl w:val="0"/>
          <w:numId w:val="1"/>
        </w:numPr>
        <w:spacing w:after="160"/>
        <w:jc w:val="both"/>
        <w:rPr>
          <w:rFonts w:ascii="Times New Roman" w:eastAsia="Times New Roman" w:hAnsi="Times New Roman" w:cs="Times New Roman"/>
        </w:rPr>
      </w:pPr>
      <w:r w:rsidRPr="002324B6">
        <w:rPr>
          <w:rFonts w:ascii="Palatino" w:eastAsia="Times New Roman" w:hAnsi="Palatino" w:cs="Times New Roman"/>
        </w:rPr>
        <w:t>Family LLC: A limited liability company will be formed upon our deaths, funded with $____</w:t>
      </w:r>
      <w:r>
        <w:rPr>
          <w:rFonts w:ascii="Palatino" w:eastAsia="Times New Roman" w:hAnsi="Palatino" w:cs="Times New Roman"/>
        </w:rPr>
        <w:t>___</w:t>
      </w:r>
      <w:r w:rsidRPr="002324B6">
        <w:rPr>
          <w:rFonts w:ascii="Palatino" w:eastAsia="Times New Roman" w:hAnsi="Palatino" w:cs="Times New Roman"/>
        </w:rPr>
        <w:t>____ to help offset the cost of future family meetings and reunions</w:t>
      </w:r>
      <w:r>
        <w:rPr>
          <w:rFonts w:ascii="Palatino" w:eastAsia="Times New Roman" w:hAnsi="Palatino" w:cs="Times New Roman"/>
        </w:rPr>
        <w:t>.</w:t>
      </w:r>
    </w:p>
    <w:p w14:paraId="2440CB76" w14:textId="187CF61F" w:rsidR="002324B6" w:rsidRPr="002324B6" w:rsidRDefault="002324B6" w:rsidP="002324B6">
      <w:pPr>
        <w:numPr>
          <w:ilvl w:val="0"/>
          <w:numId w:val="2"/>
        </w:numPr>
        <w:spacing w:after="160"/>
        <w:jc w:val="both"/>
        <w:rPr>
          <w:rFonts w:ascii="Palatino" w:eastAsia="Times New Roman" w:hAnsi="Palatino" w:cs="Times New Roman"/>
        </w:rPr>
      </w:pPr>
      <w:r w:rsidRPr="002324B6">
        <w:rPr>
          <w:rFonts w:ascii="Palatino" w:eastAsia="Times New Roman" w:hAnsi="Palatino" w:cs="Times New Roman"/>
        </w:rPr>
        <w:t>Individual donor advised accounts: A deposit of $________ will be added to each of your accounts through our donor advised fund to make charitable grants to the nonprofits you choose.</w:t>
      </w:r>
    </w:p>
    <w:p w14:paraId="64CA2B15" w14:textId="0575EFCB" w:rsidR="002324B6" w:rsidRPr="002324B6" w:rsidRDefault="002324B6" w:rsidP="002324B6">
      <w:pPr>
        <w:numPr>
          <w:ilvl w:val="0"/>
          <w:numId w:val="2"/>
        </w:numPr>
        <w:spacing w:after="160"/>
        <w:jc w:val="both"/>
        <w:rPr>
          <w:rFonts w:ascii="Palatino" w:eastAsia="Times New Roman" w:hAnsi="Palatino" w:cs="Times New Roman"/>
        </w:rPr>
      </w:pPr>
      <w:r w:rsidRPr="002324B6">
        <w:rPr>
          <w:rFonts w:ascii="Palatino" w:eastAsia="Times New Roman" w:hAnsi="Palatino" w:cs="Times New Roman"/>
        </w:rPr>
        <w:t>Donor Advised Fund: A deposit of $________ will be made to our donor advised fund for you to work together to make charitable grants to our community pursuant to our Charitable Giving Plan.</w:t>
      </w:r>
    </w:p>
    <w:p w14:paraId="3AE3ADD4" w14:textId="76717A4E" w:rsidR="002324B6" w:rsidRPr="002324B6" w:rsidRDefault="002324B6" w:rsidP="002324B6">
      <w:pPr>
        <w:spacing w:before="100" w:beforeAutospacing="1" w:after="100" w:afterAutospacing="1"/>
        <w:jc w:val="both"/>
        <w:rPr>
          <w:rFonts w:ascii="Times New Roman" w:eastAsia="Times New Roman" w:hAnsi="Times New Roman" w:cs="Times New Roman"/>
        </w:rPr>
      </w:pPr>
      <w:r w:rsidRPr="002324B6">
        <w:rPr>
          <w:rFonts w:ascii="Palatino" w:eastAsia="Times New Roman" w:hAnsi="Palatino" w:cs="Times New Roman"/>
        </w:rPr>
        <w:t>We share this with you now so you know what financial resources each of you can expect to receive upon our deaths and might incorporate this information into your own financial plans. While we always reserve the right to adjust our plans, we do not anticipate making any significant changes without discussing them with you. Please do not disclose this information or attempt to obtain credit by pledging these assets. We appreciate your discretion and trust your good judgment.</w:t>
      </w:r>
    </w:p>
    <w:p w14:paraId="79246CFC" w14:textId="77777777" w:rsidR="002324B6" w:rsidRDefault="002324B6" w:rsidP="002324B6">
      <w:pPr>
        <w:spacing w:before="100" w:beforeAutospacing="1" w:after="100" w:afterAutospacing="1"/>
        <w:rPr>
          <w:rFonts w:ascii="Palatino" w:eastAsia="Times New Roman" w:hAnsi="Palatino" w:cs="Times New Roman"/>
        </w:rPr>
      </w:pPr>
      <w:r w:rsidRPr="002324B6">
        <w:rPr>
          <w:rFonts w:ascii="Palatino" w:eastAsia="Times New Roman" w:hAnsi="Palatino" w:cs="Times New Roman"/>
        </w:rPr>
        <w:t>Love,</w:t>
      </w:r>
    </w:p>
    <w:p w14:paraId="4B9078C1" w14:textId="43F3C048" w:rsidR="002324B6" w:rsidRPr="002324B6" w:rsidRDefault="002324B6" w:rsidP="002324B6">
      <w:pPr>
        <w:spacing w:before="100" w:beforeAutospacing="1" w:after="100" w:afterAutospacing="1"/>
        <w:rPr>
          <w:rFonts w:ascii="Times New Roman" w:eastAsia="Times New Roman" w:hAnsi="Times New Roman" w:cs="Times New Roman"/>
        </w:rPr>
      </w:pPr>
      <w:r w:rsidRPr="002324B6">
        <w:rPr>
          <w:rFonts w:ascii="Palatino" w:eastAsia="Times New Roman" w:hAnsi="Palatino" w:cs="Times New Roman"/>
        </w:rPr>
        <w:t xml:space="preserve">Mom and Dad </w:t>
      </w:r>
    </w:p>
    <w:sectPr w:rsidR="002324B6" w:rsidRPr="002324B6" w:rsidSect="002324B6">
      <w:footerReference w:type="even" r:id="rId7"/>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9F9C6" w14:textId="77777777" w:rsidR="00D815F4" w:rsidRDefault="00D815F4" w:rsidP="002324B6">
      <w:r>
        <w:separator/>
      </w:r>
    </w:p>
  </w:endnote>
  <w:endnote w:type="continuationSeparator" w:id="0">
    <w:p w14:paraId="086CEE36" w14:textId="77777777" w:rsidR="00D815F4" w:rsidRDefault="00D815F4" w:rsidP="0023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8947336"/>
      <w:docPartObj>
        <w:docPartGallery w:val="Page Numbers (Bottom of Page)"/>
        <w:docPartUnique/>
      </w:docPartObj>
    </w:sdtPr>
    <w:sdtEndPr>
      <w:rPr>
        <w:rStyle w:val="PageNumber"/>
      </w:rPr>
    </w:sdtEndPr>
    <w:sdtContent>
      <w:p w14:paraId="59BE28F5" w14:textId="0BF90A66" w:rsidR="002324B6" w:rsidRDefault="002324B6" w:rsidP="00BE67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E5AA2B" w14:textId="77777777" w:rsidR="002324B6" w:rsidRDefault="002324B6" w:rsidP="002324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7132" w14:textId="7D5655A2" w:rsidR="002324B6" w:rsidRPr="002324B6" w:rsidRDefault="002324B6" w:rsidP="002324B6">
    <w:pPr>
      <w:pStyle w:val="Footer"/>
      <w:ind w:right="360"/>
      <w:rPr>
        <w:rFonts w:ascii="Palatino" w:hAnsi="Palatino"/>
      </w:rPr>
    </w:pPr>
    <w:r>
      <w:rPr>
        <w:rFonts w:ascii="Calibri" w:hAnsi="Calibri" w:cs="Calibri"/>
      </w:rPr>
      <w:t>©</w:t>
    </w:r>
    <w:r>
      <w:rPr>
        <w:rFonts w:ascii="Palatino" w:hAnsi="Palatino"/>
      </w:rPr>
      <w:t>Mark A. Weber</w:t>
    </w:r>
    <w:r w:rsidR="00A31120">
      <w:rPr>
        <w:rFonts w:ascii="Palatino" w:hAnsi="Palatino"/>
      </w:rPr>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74F1D" w14:textId="77777777" w:rsidR="00D815F4" w:rsidRDefault="00D815F4" w:rsidP="002324B6">
      <w:r>
        <w:separator/>
      </w:r>
    </w:p>
  </w:footnote>
  <w:footnote w:type="continuationSeparator" w:id="0">
    <w:p w14:paraId="0E9DA4D5" w14:textId="77777777" w:rsidR="00D815F4" w:rsidRDefault="00D815F4" w:rsidP="00232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C08FA"/>
    <w:multiLevelType w:val="multilevel"/>
    <w:tmpl w:val="121E79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D25E24"/>
    <w:multiLevelType w:val="multilevel"/>
    <w:tmpl w:val="9B629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B6"/>
    <w:rsid w:val="002324B6"/>
    <w:rsid w:val="004953A7"/>
    <w:rsid w:val="00A31120"/>
    <w:rsid w:val="00A56DEC"/>
    <w:rsid w:val="00D815F4"/>
    <w:rsid w:val="00FF3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3795C"/>
  <w15:chartTrackingRefBased/>
  <w15:docId w15:val="{2CB6AF26-5403-1740-A4B6-ED554350E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24B6"/>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2324B6"/>
    <w:pPr>
      <w:tabs>
        <w:tab w:val="center" w:pos="4680"/>
        <w:tab w:val="right" w:pos="9360"/>
      </w:tabs>
    </w:pPr>
  </w:style>
  <w:style w:type="character" w:customStyle="1" w:styleId="FooterChar">
    <w:name w:val="Footer Char"/>
    <w:basedOn w:val="DefaultParagraphFont"/>
    <w:link w:val="Footer"/>
    <w:uiPriority w:val="99"/>
    <w:rsid w:val="002324B6"/>
  </w:style>
  <w:style w:type="character" w:styleId="PageNumber">
    <w:name w:val="page number"/>
    <w:basedOn w:val="DefaultParagraphFont"/>
    <w:uiPriority w:val="99"/>
    <w:semiHidden/>
    <w:unhideWhenUsed/>
    <w:rsid w:val="002324B6"/>
  </w:style>
  <w:style w:type="paragraph" w:styleId="Header">
    <w:name w:val="header"/>
    <w:basedOn w:val="Normal"/>
    <w:link w:val="HeaderChar"/>
    <w:uiPriority w:val="99"/>
    <w:unhideWhenUsed/>
    <w:rsid w:val="002324B6"/>
    <w:pPr>
      <w:tabs>
        <w:tab w:val="center" w:pos="4680"/>
        <w:tab w:val="right" w:pos="9360"/>
      </w:tabs>
    </w:pPr>
  </w:style>
  <w:style w:type="character" w:customStyle="1" w:styleId="HeaderChar">
    <w:name w:val="Header Char"/>
    <w:basedOn w:val="DefaultParagraphFont"/>
    <w:link w:val="Header"/>
    <w:uiPriority w:val="99"/>
    <w:rsid w:val="00232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608176">
      <w:bodyDiv w:val="1"/>
      <w:marLeft w:val="0"/>
      <w:marRight w:val="0"/>
      <w:marTop w:val="0"/>
      <w:marBottom w:val="0"/>
      <w:divBdr>
        <w:top w:val="none" w:sz="0" w:space="0" w:color="auto"/>
        <w:left w:val="none" w:sz="0" w:space="0" w:color="auto"/>
        <w:bottom w:val="none" w:sz="0" w:space="0" w:color="auto"/>
        <w:right w:val="none" w:sz="0" w:space="0" w:color="auto"/>
      </w:divBdr>
      <w:divsChild>
        <w:div w:id="1472672444">
          <w:marLeft w:val="0"/>
          <w:marRight w:val="0"/>
          <w:marTop w:val="0"/>
          <w:marBottom w:val="0"/>
          <w:divBdr>
            <w:top w:val="none" w:sz="0" w:space="0" w:color="auto"/>
            <w:left w:val="none" w:sz="0" w:space="0" w:color="auto"/>
            <w:bottom w:val="none" w:sz="0" w:space="0" w:color="auto"/>
            <w:right w:val="none" w:sz="0" w:space="0" w:color="auto"/>
          </w:divBdr>
          <w:divsChild>
            <w:div w:id="1308317561">
              <w:marLeft w:val="0"/>
              <w:marRight w:val="0"/>
              <w:marTop w:val="0"/>
              <w:marBottom w:val="0"/>
              <w:divBdr>
                <w:top w:val="none" w:sz="0" w:space="0" w:color="auto"/>
                <w:left w:val="none" w:sz="0" w:space="0" w:color="auto"/>
                <w:bottom w:val="none" w:sz="0" w:space="0" w:color="auto"/>
                <w:right w:val="none" w:sz="0" w:space="0" w:color="auto"/>
              </w:divBdr>
              <w:divsChild>
                <w:div w:id="532379565">
                  <w:marLeft w:val="0"/>
                  <w:marRight w:val="0"/>
                  <w:marTop w:val="0"/>
                  <w:marBottom w:val="0"/>
                  <w:divBdr>
                    <w:top w:val="none" w:sz="0" w:space="0" w:color="auto"/>
                    <w:left w:val="none" w:sz="0" w:space="0" w:color="auto"/>
                    <w:bottom w:val="none" w:sz="0" w:space="0" w:color="auto"/>
                    <w:right w:val="none" w:sz="0" w:space="0" w:color="auto"/>
                  </w:divBdr>
                  <w:divsChild>
                    <w:div w:id="860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188764">
          <w:marLeft w:val="0"/>
          <w:marRight w:val="0"/>
          <w:marTop w:val="0"/>
          <w:marBottom w:val="0"/>
          <w:divBdr>
            <w:top w:val="none" w:sz="0" w:space="0" w:color="auto"/>
            <w:left w:val="none" w:sz="0" w:space="0" w:color="auto"/>
            <w:bottom w:val="none" w:sz="0" w:space="0" w:color="auto"/>
            <w:right w:val="none" w:sz="0" w:space="0" w:color="auto"/>
          </w:divBdr>
          <w:divsChild>
            <w:div w:id="924731145">
              <w:marLeft w:val="0"/>
              <w:marRight w:val="0"/>
              <w:marTop w:val="0"/>
              <w:marBottom w:val="0"/>
              <w:divBdr>
                <w:top w:val="none" w:sz="0" w:space="0" w:color="auto"/>
                <w:left w:val="none" w:sz="0" w:space="0" w:color="auto"/>
                <w:bottom w:val="none" w:sz="0" w:space="0" w:color="auto"/>
                <w:right w:val="none" w:sz="0" w:space="0" w:color="auto"/>
              </w:divBdr>
              <w:divsChild>
                <w:div w:id="1524782644">
                  <w:marLeft w:val="0"/>
                  <w:marRight w:val="0"/>
                  <w:marTop w:val="0"/>
                  <w:marBottom w:val="0"/>
                  <w:divBdr>
                    <w:top w:val="none" w:sz="0" w:space="0" w:color="auto"/>
                    <w:left w:val="none" w:sz="0" w:space="0" w:color="auto"/>
                    <w:bottom w:val="none" w:sz="0" w:space="0" w:color="auto"/>
                    <w:right w:val="none" w:sz="0" w:space="0" w:color="auto"/>
                  </w:divBdr>
                </w:div>
              </w:divsChild>
            </w:div>
            <w:div w:id="181168414">
              <w:marLeft w:val="0"/>
              <w:marRight w:val="0"/>
              <w:marTop w:val="0"/>
              <w:marBottom w:val="0"/>
              <w:divBdr>
                <w:top w:val="none" w:sz="0" w:space="0" w:color="auto"/>
                <w:left w:val="none" w:sz="0" w:space="0" w:color="auto"/>
                <w:bottom w:val="none" w:sz="0" w:space="0" w:color="auto"/>
                <w:right w:val="none" w:sz="0" w:space="0" w:color="auto"/>
              </w:divBdr>
              <w:divsChild>
                <w:div w:id="286202925">
                  <w:marLeft w:val="0"/>
                  <w:marRight w:val="0"/>
                  <w:marTop w:val="0"/>
                  <w:marBottom w:val="0"/>
                  <w:divBdr>
                    <w:top w:val="none" w:sz="0" w:space="0" w:color="auto"/>
                    <w:left w:val="none" w:sz="0" w:space="0" w:color="auto"/>
                    <w:bottom w:val="none" w:sz="0" w:space="0" w:color="auto"/>
                    <w:right w:val="none" w:sz="0" w:space="0" w:color="auto"/>
                  </w:divBdr>
                  <w:divsChild>
                    <w:div w:id="338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Bolinske</dc:creator>
  <cp:keywords/>
  <dc:description/>
  <cp:lastModifiedBy>Kathryn Bolinske</cp:lastModifiedBy>
  <cp:revision>2</cp:revision>
  <dcterms:created xsi:type="dcterms:W3CDTF">2021-12-20T23:22:00Z</dcterms:created>
  <dcterms:modified xsi:type="dcterms:W3CDTF">2021-12-21T14:39:00Z</dcterms:modified>
</cp:coreProperties>
</file>